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202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0"/>
        <w:gridCol w:w="1522"/>
        <w:gridCol w:w="1500"/>
      </w:tblGrid>
      <w:tr w:rsidR="000F3564" w:rsidTr="000F3564">
        <w:trPr>
          <w:trHeight w:val="402"/>
        </w:trPr>
        <w:tc>
          <w:tcPr>
            <w:tcW w:w="4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rPr>
                <w:rFonts w:ascii="Arial" w:hAnsi="Arial" w:cs="Arial"/>
                <w:b/>
                <w:bCs/>
                <w:lang w:eastAsia="fr-FR"/>
              </w:rPr>
            </w:pPr>
            <w:bookmarkStart w:id="0" w:name="_GoBack" w:colFirst="0" w:colLast="0"/>
            <w:r>
              <w:rPr>
                <w:rFonts w:ascii="Arial" w:hAnsi="Arial" w:cs="Arial"/>
                <w:b/>
                <w:bCs/>
                <w:lang w:eastAsia="fr-FR"/>
              </w:rPr>
              <w:t>Surface totale Bâtiments A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1F497D"/>
                <w:lang w:eastAsia="fr-FR"/>
              </w:rPr>
              <w:t>propriétaire</w:t>
            </w:r>
            <w:r>
              <w:rPr>
                <w:rFonts w:ascii="Arial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8300 m²</w:t>
            </w:r>
          </w:p>
        </w:tc>
      </w:tr>
      <w:tr w:rsidR="000F3564" w:rsidTr="000F3564">
        <w:trPr>
          <w:trHeight w:val="402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Surface totale Bâtiments B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1F497D"/>
                <w:lang w:eastAsia="fr-FR"/>
              </w:rPr>
              <w:t>Partiellement propriétaire</w:t>
            </w:r>
            <w:r>
              <w:rPr>
                <w:rFonts w:ascii="Arial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5254 m²</w:t>
            </w:r>
          </w:p>
        </w:tc>
      </w:tr>
      <w:tr w:rsidR="000F3564" w:rsidTr="000F3564">
        <w:trPr>
          <w:trHeight w:val="402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Surface totale Bâtiments C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 </w:t>
            </w:r>
            <w:r>
              <w:rPr>
                <w:rFonts w:ascii="Arial" w:hAnsi="Arial" w:cs="Arial"/>
                <w:b/>
                <w:bCs/>
                <w:color w:val="1F497D"/>
                <w:lang w:eastAsia="fr-FR"/>
              </w:rPr>
              <w:t>propriétaire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880 m²</w:t>
            </w:r>
          </w:p>
        </w:tc>
      </w:tr>
      <w:tr w:rsidR="000F3564" w:rsidTr="000F3564">
        <w:trPr>
          <w:trHeight w:val="402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Surface totale Bâtiments 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1F497D"/>
                <w:lang w:eastAsia="fr-FR"/>
              </w:rPr>
              <w:t>locataire</w:t>
            </w:r>
            <w:r>
              <w:rPr>
                <w:rFonts w:ascii="Arial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3803 m²</w:t>
            </w:r>
          </w:p>
        </w:tc>
      </w:tr>
      <w:tr w:rsidR="000F3564" w:rsidTr="000F3564">
        <w:trPr>
          <w:trHeight w:val="402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Surface totale Bâtiments I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1F497D"/>
                <w:lang w:eastAsia="fr-FR"/>
              </w:rPr>
              <w:t>propriétaire</w:t>
            </w:r>
            <w:r>
              <w:rPr>
                <w:rFonts w:ascii="Arial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275 m²</w:t>
            </w:r>
          </w:p>
        </w:tc>
      </w:tr>
      <w:tr w:rsidR="000F3564" w:rsidTr="000F3564">
        <w:trPr>
          <w:trHeight w:val="402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Surface totale Bâtiments F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1F497D"/>
                <w:lang w:eastAsia="fr-FR"/>
              </w:rPr>
              <w:t>propriétaire</w:t>
            </w:r>
            <w:r>
              <w:rPr>
                <w:rFonts w:ascii="Arial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117 m²</w:t>
            </w:r>
          </w:p>
        </w:tc>
      </w:tr>
      <w:tr w:rsidR="000F3564" w:rsidTr="000F3564">
        <w:trPr>
          <w:trHeight w:val="402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Surface totale Bâtiments E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1F497D"/>
                <w:lang w:eastAsia="fr-FR"/>
              </w:rPr>
              <w:t>propriétaire</w:t>
            </w:r>
            <w:r>
              <w:rPr>
                <w:rFonts w:ascii="Arial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F3564" w:rsidRDefault="000F3564">
            <w:pPr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>
              <w:rPr>
                <w:rFonts w:ascii="Arial" w:hAnsi="Arial" w:cs="Arial"/>
                <w:b/>
                <w:bCs/>
                <w:lang w:eastAsia="fr-FR"/>
              </w:rPr>
              <w:t>292 m²</w:t>
            </w:r>
          </w:p>
        </w:tc>
      </w:tr>
      <w:bookmarkEnd w:id="0"/>
    </w:tbl>
    <w:p w:rsidR="000F3564" w:rsidRDefault="000F3564" w:rsidP="000F3564">
      <w:pPr>
        <w:rPr>
          <w:rFonts w:ascii="Arial Rounded MT Bold" w:hAnsi="Arial Rounded MT Bold"/>
          <w:b/>
          <w:bCs/>
          <w:color w:val="44546A"/>
        </w:rPr>
      </w:pPr>
    </w:p>
    <w:p w:rsidR="000F3564" w:rsidRDefault="000F3564" w:rsidP="000F3564">
      <w:pPr>
        <w:rPr>
          <w:rFonts w:ascii="Arial Rounded MT Bold" w:hAnsi="Arial Rounded MT Bold"/>
          <w:b/>
          <w:bCs/>
          <w:color w:val="44546A"/>
        </w:rPr>
      </w:pPr>
      <w:r>
        <w:rPr>
          <w:rFonts w:ascii="Arial Rounded MT Bold" w:hAnsi="Arial Rounded MT Bold"/>
          <w:b/>
          <w:bCs/>
          <w:color w:val="44546A"/>
        </w:rPr>
        <w:t>Pour la surface des terrains appartenant à l’hôpital un total de 218 046m2 dont 28 161 m2 pour l’activité hospitalière.</w:t>
      </w:r>
    </w:p>
    <w:p w:rsidR="000F3564" w:rsidRDefault="000F3564" w:rsidP="000F3564">
      <w:pPr>
        <w:rPr>
          <w:rFonts w:ascii="Arial Rounded MT Bold" w:hAnsi="Arial Rounded MT Bold"/>
          <w:color w:val="44546A"/>
        </w:rPr>
      </w:pPr>
    </w:p>
    <w:p w:rsidR="000F3564" w:rsidRDefault="000F3564" w:rsidP="000F3564">
      <w:pPr>
        <w:rPr>
          <w:rFonts w:ascii="Arial Rounded MT Bold" w:hAnsi="Arial Rounded MT Bold"/>
          <w:color w:val="44546A"/>
        </w:rPr>
      </w:pPr>
      <w:r>
        <w:rPr>
          <w:rFonts w:ascii="Arial Rounded MT Bold" w:hAnsi="Arial Rounded MT Bold"/>
          <w:color w:val="44546A"/>
        </w:rPr>
        <w:t>Par contre les bâtiments D (en totalité) et B (partiellement) sont sur des terrains qui ne nous appartiennent pas. (</w:t>
      </w:r>
      <w:proofErr w:type="gramStart"/>
      <w:r>
        <w:rPr>
          <w:rFonts w:ascii="Arial Rounded MT Bold" w:hAnsi="Arial Rounded MT Bold"/>
          <w:color w:val="44546A"/>
        </w:rPr>
        <w:t>environ</w:t>
      </w:r>
      <w:proofErr w:type="gramEnd"/>
      <w:r>
        <w:rPr>
          <w:rFonts w:ascii="Arial Rounded MT Bold" w:hAnsi="Arial Rounded MT Bold"/>
          <w:color w:val="44546A"/>
        </w:rPr>
        <w:t xml:space="preserve"> 11 459m²)</w:t>
      </w:r>
    </w:p>
    <w:p w:rsidR="000F3564" w:rsidRDefault="000F3564" w:rsidP="000F3564">
      <w:pPr>
        <w:rPr>
          <w:rFonts w:ascii="Arial Rounded MT Bold" w:hAnsi="Arial Rounded MT Bold"/>
          <w:color w:val="44546A"/>
        </w:rPr>
      </w:pPr>
    </w:p>
    <w:p w:rsidR="000F3564" w:rsidRDefault="000F3564" w:rsidP="000F3564">
      <w:pPr>
        <w:rPr>
          <w:rFonts w:ascii="Arial Rounded MT Bold" w:hAnsi="Arial Rounded MT Bold"/>
          <w:color w:val="44546A"/>
        </w:rPr>
      </w:pPr>
      <w:r>
        <w:rPr>
          <w:rFonts w:ascii="Arial Rounded MT Bold" w:hAnsi="Arial Rounded MT Bold"/>
          <w:color w:val="44546A"/>
        </w:rPr>
        <w:t>La surface totale de l’activité hospitalière est d’environ 39620m²</w:t>
      </w:r>
    </w:p>
    <w:p w:rsidR="000F3564" w:rsidRDefault="000F3564" w:rsidP="000F3564">
      <w:pPr>
        <w:rPr>
          <w:rFonts w:ascii="Arial Rounded MT Bold" w:hAnsi="Arial Rounded MT Bold"/>
          <w:color w:val="44546A"/>
        </w:rPr>
      </w:pPr>
    </w:p>
    <w:p w:rsidR="000F3564" w:rsidRDefault="000F3564" w:rsidP="000F3564">
      <w:pPr>
        <w:rPr>
          <w:rFonts w:ascii="Arial Rounded MT Bold" w:hAnsi="Arial Rounded MT Bold"/>
          <w:color w:val="44546A"/>
        </w:rPr>
      </w:pPr>
      <w:r>
        <w:rPr>
          <w:rFonts w:ascii="Arial Rounded MT Bold" w:hAnsi="Arial Rounded MT Bold"/>
          <w:color w:val="44546A"/>
        </w:rPr>
        <w:t>Sur ce plan cadastral les parcelles 138, 125 (Bâtiment D) et 141, 142 et 146 (La moitié du bâtiment B) ne nous appartiennent pas.</w:t>
      </w:r>
    </w:p>
    <w:p w:rsidR="000F3564" w:rsidRDefault="000F3564" w:rsidP="000F3564">
      <w:pPr>
        <w:rPr>
          <w:rFonts w:ascii="Arial Rounded MT Bold" w:hAnsi="Arial Rounded MT Bold"/>
          <w:color w:val="44546A"/>
        </w:rPr>
      </w:pPr>
    </w:p>
    <w:p w:rsidR="000F3564" w:rsidRDefault="000F3564" w:rsidP="000F3564">
      <w:pPr>
        <w:rPr>
          <w:noProof/>
          <w:lang w:eastAsia="fr-FR"/>
        </w:rPr>
      </w:pPr>
      <w:r>
        <w:rPr>
          <w:rFonts w:ascii="Arial Rounded MT Bold" w:hAnsi="Arial Rounded MT Bold"/>
          <w:color w:val="44546A"/>
        </w:rPr>
        <w:t>Nous somme propriétaire des parcelles : 95-137-139-140-143-145</w:t>
      </w:r>
    </w:p>
    <w:p w:rsidR="000F3564" w:rsidRDefault="000F3564">
      <w:pPr>
        <w:rPr>
          <w:noProof/>
          <w:lang w:eastAsia="fr-FR"/>
        </w:rPr>
      </w:pPr>
    </w:p>
    <w:p w:rsidR="00DF3533" w:rsidRDefault="000F3564">
      <w:r>
        <w:rPr>
          <w:noProof/>
          <w:lang w:eastAsia="fr-FR"/>
        </w:rPr>
        <w:lastRenderedPageBreak/>
        <w:drawing>
          <wp:inline distT="0" distB="0" distL="0" distR="0">
            <wp:extent cx="5478145" cy="6353175"/>
            <wp:effectExtent l="0" t="0" r="8255" b="9525"/>
            <wp:docPr id="1" name="Image 1" descr="cid:image001.png@01D3B17A.BC925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png@01D3B17A.BC92573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3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79"/>
    <w:rsid w:val="000F3564"/>
    <w:rsid w:val="004F5279"/>
    <w:rsid w:val="00DF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1B63D-9BF6-4D14-B099-D895C73A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564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4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3B17A.BC92573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</Words>
  <Characters>744</Characters>
  <Application>Microsoft Office Word</Application>
  <DocSecurity>0</DocSecurity>
  <Lines>6</Lines>
  <Paragraphs>1</Paragraphs>
  <ScaleCrop>false</ScaleCrop>
  <Company>CHRU Montpellier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ROMAIN</dc:creator>
  <cp:keywords/>
  <dc:description/>
  <cp:lastModifiedBy>RUIZ ROMAIN</cp:lastModifiedBy>
  <cp:revision>2</cp:revision>
  <dcterms:created xsi:type="dcterms:W3CDTF">2018-03-02T08:38:00Z</dcterms:created>
  <dcterms:modified xsi:type="dcterms:W3CDTF">2018-03-02T08:40:00Z</dcterms:modified>
</cp:coreProperties>
</file>